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FE" w:rsidRPr="003E3386" w:rsidRDefault="00C52AB4" w:rsidP="003069FE">
      <w:pPr>
        <w:pStyle w:val="Title"/>
        <w:rPr>
          <w:rFonts w:asciiTheme="minorHAnsi" w:hAnsiTheme="minorHAnsi" w:cstheme="minorHAnsi"/>
          <w:sz w:val="18"/>
          <w:szCs w:val="18"/>
          <w:u w:val="none"/>
        </w:rPr>
      </w:pPr>
      <w:r w:rsidRPr="003E3386">
        <w:rPr>
          <w:rFonts w:asciiTheme="minorHAnsi" w:hAnsiTheme="minorHAnsi" w:cstheme="minorHAnsi"/>
          <w:noProof/>
          <w:sz w:val="18"/>
          <w:szCs w:val="18"/>
          <w:u w:val="none"/>
        </w:rPr>
        <w:drawing>
          <wp:inline distT="0" distB="0" distL="0" distR="0">
            <wp:extent cx="822463" cy="549965"/>
            <wp:effectExtent l="19050" t="0" r="0" b="0"/>
            <wp:docPr id="1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42" cy="54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05" w:rsidRDefault="00794705" w:rsidP="00C52AB4">
      <w:pPr>
        <w:pStyle w:val="Title"/>
        <w:rPr>
          <w:rFonts w:asciiTheme="minorHAnsi" w:hAnsiTheme="minorHAnsi" w:cstheme="minorHAnsi"/>
          <w:sz w:val="18"/>
          <w:szCs w:val="18"/>
        </w:rPr>
      </w:pPr>
    </w:p>
    <w:p w:rsidR="00C52AB4" w:rsidRPr="00794705" w:rsidRDefault="00794705" w:rsidP="00C52AB4">
      <w:pPr>
        <w:pStyle w:val="Title"/>
        <w:rPr>
          <w:rFonts w:asciiTheme="minorHAnsi" w:hAnsiTheme="minorHAnsi" w:cstheme="minorHAnsi"/>
          <w:sz w:val="44"/>
          <w:szCs w:val="44"/>
        </w:rPr>
      </w:pPr>
      <w:r w:rsidRPr="00794705">
        <w:rPr>
          <w:rFonts w:asciiTheme="minorHAnsi" w:hAnsiTheme="minorHAnsi" w:cstheme="minorHAnsi"/>
          <w:sz w:val="44"/>
          <w:szCs w:val="44"/>
        </w:rPr>
        <w:t>JOB DESCRIPTION</w:t>
      </w:r>
    </w:p>
    <w:p w:rsidR="00C52AB4" w:rsidRPr="003E3386" w:rsidRDefault="00C52AB4" w:rsidP="00C52AB4">
      <w:pPr>
        <w:pStyle w:val="Title"/>
        <w:rPr>
          <w:rFonts w:asciiTheme="minorHAnsi" w:hAnsiTheme="minorHAnsi" w:cstheme="minorHAnsi"/>
          <w:sz w:val="18"/>
          <w:szCs w:val="18"/>
        </w:rPr>
      </w:pPr>
    </w:p>
    <w:p w:rsidR="00D33E6E" w:rsidRDefault="00D33E6E" w:rsidP="00C52AB4">
      <w:pPr>
        <w:pStyle w:val="Title"/>
        <w:rPr>
          <w:rFonts w:asciiTheme="minorHAnsi" w:hAnsiTheme="minorHAnsi" w:cstheme="minorHAnsi"/>
          <w:sz w:val="18"/>
          <w:szCs w:val="18"/>
        </w:rPr>
      </w:pPr>
    </w:p>
    <w:p w:rsidR="00AD46B7" w:rsidRDefault="00AD46B7" w:rsidP="00AD46B7">
      <w:pPr>
        <w:pStyle w:val="Title"/>
        <w:jc w:val="left"/>
        <w:rPr>
          <w:rFonts w:asciiTheme="minorHAnsi" w:hAnsiTheme="minorHAnsi" w:cstheme="minorHAnsi"/>
          <w:sz w:val="18"/>
          <w:szCs w:val="18"/>
          <w:u w:val="none"/>
        </w:rPr>
      </w:pPr>
    </w:p>
    <w:p w:rsidR="00794705" w:rsidRPr="00AD46B7" w:rsidRDefault="00AD46B7" w:rsidP="00AD46B7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AD46B7">
        <w:rPr>
          <w:rFonts w:asciiTheme="minorHAnsi" w:hAnsiTheme="minorHAnsi" w:cstheme="minorHAnsi"/>
          <w:sz w:val="22"/>
          <w:szCs w:val="22"/>
          <w:u w:val="none"/>
        </w:rPr>
        <w:t>Job Title:</w:t>
      </w:r>
      <w:r w:rsidRPr="00AD46B7">
        <w:rPr>
          <w:rFonts w:asciiTheme="minorHAnsi" w:hAnsiTheme="minorHAnsi" w:cstheme="minorHAnsi"/>
          <w:sz w:val="22"/>
          <w:szCs w:val="22"/>
          <w:u w:val="none"/>
        </w:rPr>
        <w:tab/>
      </w:r>
      <w:r w:rsidRPr="00AD46B7">
        <w:rPr>
          <w:rFonts w:asciiTheme="minorHAnsi" w:hAnsiTheme="minorHAnsi" w:cstheme="minorHAnsi"/>
          <w:sz w:val="22"/>
          <w:szCs w:val="22"/>
          <w:u w:val="none"/>
        </w:rPr>
        <w:tab/>
      </w:r>
      <w:r w:rsidR="007C39BB">
        <w:rPr>
          <w:rFonts w:asciiTheme="minorHAnsi" w:hAnsiTheme="minorHAnsi" w:cstheme="minorHAnsi"/>
          <w:sz w:val="22"/>
          <w:szCs w:val="22"/>
          <w:u w:val="none"/>
        </w:rPr>
        <w:t xml:space="preserve">Health Foods Plant Team Leader </w:t>
      </w:r>
    </w:p>
    <w:p w:rsidR="00AD46B7" w:rsidRPr="00AD46B7" w:rsidRDefault="00AD46B7" w:rsidP="00AD46B7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AD46B7" w:rsidRPr="00AD46B7" w:rsidRDefault="00AD46B7" w:rsidP="00AD46B7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AD46B7">
        <w:rPr>
          <w:rFonts w:asciiTheme="minorHAnsi" w:hAnsiTheme="minorHAnsi" w:cstheme="minorHAnsi"/>
          <w:sz w:val="22"/>
          <w:szCs w:val="22"/>
          <w:u w:val="none"/>
        </w:rPr>
        <w:t>Reports to:</w:t>
      </w:r>
      <w:r w:rsidRPr="00AD46B7">
        <w:rPr>
          <w:rFonts w:asciiTheme="minorHAnsi" w:hAnsiTheme="minorHAnsi" w:cstheme="minorHAnsi"/>
          <w:sz w:val="22"/>
          <w:szCs w:val="22"/>
          <w:u w:val="none"/>
        </w:rPr>
        <w:tab/>
      </w:r>
      <w:r>
        <w:rPr>
          <w:rFonts w:asciiTheme="minorHAnsi" w:hAnsiTheme="minorHAnsi" w:cstheme="minorHAnsi"/>
          <w:sz w:val="22"/>
          <w:szCs w:val="22"/>
          <w:u w:val="none"/>
        </w:rPr>
        <w:tab/>
      </w:r>
      <w:r w:rsidR="007C39BB">
        <w:rPr>
          <w:rFonts w:asciiTheme="minorHAnsi" w:hAnsiTheme="minorHAnsi" w:cstheme="minorHAnsi"/>
          <w:sz w:val="22"/>
          <w:szCs w:val="22"/>
          <w:u w:val="none"/>
        </w:rPr>
        <w:t xml:space="preserve">Production Manager </w:t>
      </w:r>
      <w:r w:rsidRPr="00AD46B7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:rsidR="00AD46B7" w:rsidRPr="00AD46B7" w:rsidRDefault="00AD46B7" w:rsidP="00AD46B7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:rsidR="00AD46B7" w:rsidRPr="00AD46B7" w:rsidRDefault="00AD46B7" w:rsidP="00AD46B7">
      <w:pPr>
        <w:pStyle w:val="Title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AD46B7">
        <w:rPr>
          <w:rFonts w:asciiTheme="minorHAnsi" w:hAnsiTheme="minorHAnsi" w:cstheme="minorHAnsi"/>
          <w:sz w:val="22"/>
          <w:szCs w:val="22"/>
          <w:u w:val="none"/>
        </w:rPr>
        <w:t>Location:</w:t>
      </w:r>
      <w:r w:rsidRPr="00AD46B7">
        <w:rPr>
          <w:rFonts w:asciiTheme="minorHAnsi" w:hAnsiTheme="minorHAnsi" w:cstheme="minorHAnsi"/>
          <w:sz w:val="22"/>
          <w:szCs w:val="22"/>
          <w:u w:val="none"/>
        </w:rPr>
        <w:tab/>
      </w:r>
      <w:r w:rsidRPr="00AD46B7">
        <w:rPr>
          <w:rFonts w:asciiTheme="minorHAnsi" w:hAnsiTheme="minorHAnsi" w:cstheme="minorHAnsi"/>
          <w:sz w:val="22"/>
          <w:szCs w:val="22"/>
          <w:u w:val="none"/>
        </w:rPr>
        <w:tab/>
      </w:r>
      <w:proofErr w:type="spellStart"/>
      <w:r w:rsidR="007C39BB">
        <w:rPr>
          <w:rFonts w:asciiTheme="minorHAnsi" w:hAnsiTheme="minorHAnsi" w:cstheme="minorHAnsi"/>
          <w:sz w:val="22"/>
          <w:szCs w:val="22"/>
          <w:u w:val="none"/>
        </w:rPr>
        <w:t>Hamiltonsbawn</w:t>
      </w:r>
      <w:proofErr w:type="spellEnd"/>
      <w:r w:rsidR="007C39BB">
        <w:rPr>
          <w:rFonts w:asciiTheme="minorHAnsi" w:hAnsiTheme="minorHAnsi" w:cstheme="minorHAnsi"/>
          <w:sz w:val="22"/>
          <w:szCs w:val="22"/>
          <w:u w:val="none"/>
        </w:rPr>
        <w:t xml:space="preserve"> Road Industrial Estate, </w:t>
      </w:r>
      <w:r w:rsidRPr="00AD46B7">
        <w:rPr>
          <w:rFonts w:asciiTheme="minorHAnsi" w:hAnsiTheme="minorHAnsi" w:cstheme="minorHAnsi"/>
          <w:sz w:val="22"/>
          <w:szCs w:val="22"/>
          <w:u w:val="none"/>
        </w:rPr>
        <w:t xml:space="preserve">Armagh </w:t>
      </w:r>
    </w:p>
    <w:p w:rsidR="00AD46B7" w:rsidRPr="00AD46B7" w:rsidRDefault="00AD46B7" w:rsidP="00AD46B7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794705" w:rsidRPr="00AD46B7" w:rsidRDefault="00794705" w:rsidP="00C52AB4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794705" w:rsidRDefault="00794705" w:rsidP="00794705">
      <w:pPr>
        <w:pStyle w:val="Title"/>
        <w:jc w:val="left"/>
        <w:rPr>
          <w:rFonts w:asciiTheme="minorHAnsi" w:hAnsiTheme="minorHAnsi" w:cstheme="minorHAnsi"/>
          <w:color w:val="FF0000"/>
          <w:sz w:val="22"/>
          <w:szCs w:val="22"/>
        </w:rPr>
      </w:pPr>
      <w:r w:rsidRPr="00AD46B7">
        <w:rPr>
          <w:rFonts w:asciiTheme="minorHAnsi" w:hAnsiTheme="minorHAnsi" w:cstheme="minorHAnsi"/>
          <w:color w:val="FF0000"/>
          <w:sz w:val="22"/>
          <w:szCs w:val="22"/>
          <w:highlight w:val="lightGray"/>
        </w:rPr>
        <w:t>Main Duties and Responsibilities</w:t>
      </w:r>
      <w:r w:rsidRPr="00AD46B7">
        <w:rPr>
          <w:rFonts w:asciiTheme="minorHAnsi" w:hAnsiTheme="minorHAnsi" w:cstheme="minorHAnsi"/>
          <w:color w:val="FF0000"/>
          <w:sz w:val="22"/>
          <w:szCs w:val="22"/>
        </w:rPr>
        <w:t>:</w:t>
      </w:r>
    </w:p>
    <w:p w:rsidR="00332820" w:rsidRPr="00AD46B7" w:rsidRDefault="00332820" w:rsidP="00794705">
      <w:pPr>
        <w:pStyle w:val="Title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:rsidR="00794705" w:rsidRPr="00AD46B7" w:rsidRDefault="00794705" w:rsidP="00C52AB4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794705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>To ensure product quality, safety and legality are maintained to the highest standards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>To maximise efficiency through plant, minimise wastage and ensure effective use of resources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>To comply with and review all Standard Operating Procedures (SOP’s)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>To ensure that working practices maintain the HACCP and BRC systems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To ensure that all production paperwork is completed on time 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To ensure that all products are produced on time and are of high quality 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To enforce company standards and rules in relation to personal hygiene, health and safety and quality management within the Health Foods Plant 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To monitor stock levels and quality.  Ensure stocks and materials are ordered as required and that deliveries are checked off. 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To be involved in NPD and associated trial work 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>To liaise with the Health Foods Manager and Assistant Manager re new equipment (purchase and installation)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>Personnel management of production team (training/general rules and conduct)</w:t>
      </w:r>
    </w:p>
    <w:p w:rsidR="00332820" w:rsidRPr="00332820" w:rsidRDefault="00332820" w:rsidP="007C39BB">
      <w:pPr>
        <w:pStyle w:val="Title"/>
        <w:numPr>
          <w:ilvl w:val="0"/>
          <w:numId w:val="9"/>
        </w:numPr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332820">
        <w:rPr>
          <w:rFonts w:asciiTheme="minorHAnsi" w:hAnsiTheme="minorHAnsi" w:cstheme="minorHAnsi"/>
          <w:b w:val="0"/>
          <w:sz w:val="22"/>
          <w:szCs w:val="22"/>
          <w:u w:val="none"/>
        </w:rPr>
        <w:t>To liaise with the Health Foods Office/Sales Team re customer orders as required</w:t>
      </w:r>
    </w:p>
    <w:p w:rsidR="00332820" w:rsidRDefault="00332820" w:rsidP="00332820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:rsidR="00332820" w:rsidRPr="00AD46B7" w:rsidRDefault="00332820" w:rsidP="00332820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52AB4" w:rsidRPr="00AD46B7" w:rsidRDefault="00C52AB4" w:rsidP="000A223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794705" w:rsidRPr="00AD46B7" w:rsidRDefault="00794705" w:rsidP="000A223E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AD46B7">
        <w:rPr>
          <w:rFonts w:asciiTheme="minorHAnsi" w:hAnsiTheme="minorHAnsi" w:cstheme="minorHAnsi"/>
          <w:sz w:val="22"/>
          <w:szCs w:val="22"/>
        </w:rPr>
        <w:t xml:space="preserve">Whilst this job description reflects the main duties, it is not exhaustive. Other duties deemed within the capabilities of the individual may also be included. </w:t>
      </w:r>
    </w:p>
    <w:sectPr w:rsidR="00794705" w:rsidRPr="00AD46B7" w:rsidSect="006D1399">
      <w:headerReference w:type="default" r:id="rId8"/>
      <w:pgSz w:w="12240" w:h="15840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9E" w:rsidRDefault="00DC439E" w:rsidP="009B2D46">
      <w:r>
        <w:separator/>
      </w:r>
    </w:p>
  </w:endnote>
  <w:endnote w:type="continuationSeparator" w:id="0">
    <w:p w:rsidR="00DC439E" w:rsidRDefault="00DC439E" w:rsidP="009B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9E" w:rsidRDefault="00DC439E" w:rsidP="009B2D46">
      <w:r>
        <w:separator/>
      </w:r>
    </w:p>
  </w:footnote>
  <w:footnote w:type="continuationSeparator" w:id="0">
    <w:p w:rsidR="00DC439E" w:rsidRDefault="00DC439E" w:rsidP="009B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3B" w:rsidRDefault="007C39BB">
    <w:pPr>
      <w:pStyle w:val="Header"/>
    </w:pPr>
    <w:r>
      <w:t>HEALTH FOODS PLANT TEAM LEADER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C51"/>
    <w:multiLevelType w:val="hybridMultilevel"/>
    <w:tmpl w:val="D44A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5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0D819EB"/>
    <w:multiLevelType w:val="hybridMultilevel"/>
    <w:tmpl w:val="7644A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4340"/>
    <w:multiLevelType w:val="hybridMultilevel"/>
    <w:tmpl w:val="B5AE5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E5747"/>
    <w:multiLevelType w:val="hybridMultilevel"/>
    <w:tmpl w:val="091E1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B5893"/>
    <w:multiLevelType w:val="hybridMultilevel"/>
    <w:tmpl w:val="68305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A51AD4"/>
    <w:multiLevelType w:val="hybridMultilevel"/>
    <w:tmpl w:val="EC66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A89"/>
    <w:multiLevelType w:val="hybridMultilevel"/>
    <w:tmpl w:val="DEF8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72146"/>
    <w:multiLevelType w:val="hybridMultilevel"/>
    <w:tmpl w:val="82F2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B4"/>
    <w:rsid w:val="00011C5A"/>
    <w:rsid w:val="00043C54"/>
    <w:rsid w:val="000803D9"/>
    <w:rsid w:val="000A223E"/>
    <w:rsid w:val="000E1F68"/>
    <w:rsid w:val="001234DA"/>
    <w:rsid w:val="001B0547"/>
    <w:rsid w:val="001D020B"/>
    <w:rsid w:val="001D38B4"/>
    <w:rsid w:val="001F339F"/>
    <w:rsid w:val="00243B6E"/>
    <w:rsid w:val="00280F3B"/>
    <w:rsid w:val="00291DA4"/>
    <w:rsid w:val="002E1A83"/>
    <w:rsid w:val="003069FE"/>
    <w:rsid w:val="00331CED"/>
    <w:rsid w:val="00332820"/>
    <w:rsid w:val="003449CA"/>
    <w:rsid w:val="00365B12"/>
    <w:rsid w:val="00386CC2"/>
    <w:rsid w:val="00392ADA"/>
    <w:rsid w:val="003E3386"/>
    <w:rsid w:val="004C41B1"/>
    <w:rsid w:val="004F1F7F"/>
    <w:rsid w:val="004F4540"/>
    <w:rsid w:val="0050308B"/>
    <w:rsid w:val="00543E61"/>
    <w:rsid w:val="005A49B2"/>
    <w:rsid w:val="005A5FB3"/>
    <w:rsid w:val="006D1399"/>
    <w:rsid w:val="00723184"/>
    <w:rsid w:val="00723A6E"/>
    <w:rsid w:val="00756131"/>
    <w:rsid w:val="00790CDF"/>
    <w:rsid w:val="00794705"/>
    <w:rsid w:val="007A2500"/>
    <w:rsid w:val="007A6901"/>
    <w:rsid w:val="007C39BB"/>
    <w:rsid w:val="007D105D"/>
    <w:rsid w:val="007D19FA"/>
    <w:rsid w:val="008C441B"/>
    <w:rsid w:val="008E1682"/>
    <w:rsid w:val="00954FCF"/>
    <w:rsid w:val="00957B7C"/>
    <w:rsid w:val="009B2D46"/>
    <w:rsid w:val="009C4813"/>
    <w:rsid w:val="00A12067"/>
    <w:rsid w:val="00A26EEB"/>
    <w:rsid w:val="00A45AAA"/>
    <w:rsid w:val="00A72E7F"/>
    <w:rsid w:val="00AD46B7"/>
    <w:rsid w:val="00AD75A5"/>
    <w:rsid w:val="00B061A0"/>
    <w:rsid w:val="00B3786F"/>
    <w:rsid w:val="00B959D0"/>
    <w:rsid w:val="00BE1A7A"/>
    <w:rsid w:val="00BF18E8"/>
    <w:rsid w:val="00BF4405"/>
    <w:rsid w:val="00C076F0"/>
    <w:rsid w:val="00C52AB4"/>
    <w:rsid w:val="00CA153F"/>
    <w:rsid w:val="00CC49BA"/>
    <w:rsid w:val="00CE6AB0"/>
    <w:rsid w:val="00CE6CA3"/>
    <w:rsid w:val="00D33E6E"/>
    <w:rsid w:val="00D533BF"/>
    <w:rsid w:val="00D630D1"/>
    <w:rsid w:val="00DC439E"/>
    <w:rsid w:val="00DE1AA5"/>
    <w:rsid w:val="00E3222F"/>
    <w:rsid w:val="00E842BF"/>
    <w:rsid w:val="00EA21E9"/>
    <w:rsid w:val="00E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9888C-D20F-4041-8F44-5AE99932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AB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C52AB4"/>
    <w:pPr>
      <w:keepNext/>
      <w:outlineLvl w:val="0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2AB4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Title">
    <w:name w:val="Title"/>
    <w:basedOn w:val="Normal"/>
    <w:link w:val="TitleChar"/>
    <w:qFormat/>
    <w:rsid w:val="00C52AB4"/>
    <w:pPr>
      <w:jc w:val="center"/>
    </w:pPr>
    <w:rPr>
      <w:b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C52AB4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Subtitle">
    <w:name w:val="Subtitle"/>
    <w:basedOn w:val="Normal"/>
    <w:link w:val="SubtitleChar"/>
    <w:qFormat/>
    <w:rsid w:val="00C52AB4"/>
    <w:rPr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C52AB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B4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6D1399"/>
    <w:pPr>
      <w:ind w:left="720"/>
      <w:contextualSpacing/>
    </w:pPr>
  </w:style>
  <w:style w:type="table" w:styleId="TableGrid">
    <w:name w:val="Table Grid"/>
    <w:basedOn w:val="TableNormal"/>
    <w:uiPriority w:val="59"/>
    <w:rsid w:val="0030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9B2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6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Moffett</dc:creator>
  <cp:lastModifiedBy>Stephanie Barr</cp:lastModifiedBy>
  <cp:revision>2</cp:revision>
  <cp:lastPrinted>2013-08-06T11:25:00Z</cp:lastPrinted>
  <dcterms:created xsi:type="dcterms:W3CDTF">2018-11-26T16:28:00Z</dcterms:created>
  <dcterms:modified xsi:type="dcterms:W3CDTF">2018-11-26T16:28:00Z</dcterms:modified>
</cp:coreProperties>
</file>